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  <w:tab w:val="left" w:pos="8500"/>
        </w:tabs>
        <w:autoSpaceDE w:val="0"/>
        <w:autoSpaceDN w:val="0"/>
        <w:adjustRightInd w:val="0"/>
        <w:spacing w:line="325" w:lineRule="exact"/>
        <w:ind w:left="218" w:right="-20"/>
        <w:jc w:val="left"/>
        <w:rPr>
          <w:rFonts w:ascii="PMingLiU" w:hAnsi="Times New Roman" w:cs="PMingLiU"/>
          <w:kern w:val="0"/>
          <w:position w:val="-2"/>
          <w:szCs w:val="21"/>
        </w:rPr>
      </w:pPr>
      <w:r>
        <w:rPr>
          <w:rFonts w:hint="eastAsia" w:ascii="Times New Roman" w:hAnsi="Times New Roman"/>
          <w:kern w:val="0"/>
          <w:sz w:val="10"/>
          <w:szCs w:val="10"/>
          <w:lang w:eastAsia="zh-CN"/>
        </w:rPr>
        <w:t>、</w:t>
      </w:r>
      <w:bookmarkStart w:id="1" w:name="_GoBack"/>
      <w:bookmarkEnd w:id="1"/>
    </w:p>
    <w:p>
      <w:pPr>
        <w:autoSpaceDE w:val="0"/>
        <w:autoSpaceDN w:val="0"/>
        <w:adjustRightInd w:val="0"/>
        <w:spacing w:before="3" w:line="180" w:lineRule="exact"/>
        <w:ind w:right="-20"/>
        <w:jc w:val="left"/>
        <w:rPr>
          <w:rFonts w:ascii="Times New Roman" w:hAnsi="Times New Roman" w:eastAsia="宋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="3" w:line="180" w:lineRule="exact"/>
        <w:ind w:right="-20"/>
        <w:jc w:val="left"/>
        <w:rPr>
          <w:rFonts w:ascii="Times New Roman" w:hAnsi="Times New Roman" w:eastAsia="宋体"/>
          <w:b/>
          <w:kern w:val="0"/>
          <w:szCs w:val="21"/>
          <w:u w:val="single"/>
        </w:rPr>
      </w:pPr>
      <w:r>
        <w:rPr>
          <w:rFonts w:hint="eastAsia" w:ascii="Times New Roman" w:hAnsi="Times New Roman" w:eastAsia="宋体"/>
          <w:kern w:val="0"/>
          <w:sz w:val="18"/>
          <w:szCs w:val="18"/>
        </w:rPr>
        <w:t xml:space="preserve">   </w:t>
      </w:r>
      <w:r>
        <w:rPr>
          <w:rFonts w:hint="eastAsia" w:ascii="Times New Roman" w:hAnsi="Times New Roman" w:eastAsia="宋体"/>
          <w:b/>
          <w:kern w:val="0"/>
          <w:szCs w:val="21"/>
          <w:u w:val="single"/>
        </w:rPr>
        <w:t>APART OF FIXTURE RECORD 2017-2018 FOR GENERAL/BULK CARGO</w:t>
      </w:r>
    </w:p>
    <w:p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Times New Roman" w:hAnsi="Times New Roman" w:eastAsia="宋体"/>
          <w:kern w:val="0"/>
          <w:sz w:val="20"/>
          <w:szCs w:val="20"/>
        </w:rPr>
      </w:pPr>
    </w:p>
    <w:p>
      <w:pPr>
        <w:tabs>
          <w:tab w:val="left" w:pos="1380"/>
          <w:tab w:val="left" w:pos="3060"/>
        </w:tabs>
        <w:autoSpaceDE w:val="0"/>
        <w:autoSpaceDN w:val="0"/>
        <w:adjustRightInd w:val="0"/>
        <w:spacing w:line="275" w:lineRule="auto"/>
        <w:ind w:left="118" w:right="3203"/>
        <w:jc w:val="left"/>
        <w:rPr>
          <w:rFonts w:ascii="Times New Roman" w:hAnsi="Times New Roman" w:eastAsia="宋体"/>
          <w:kern w:val="0"/>
          <w:szCs w:val="21"/>
        </w:rPr>
      </w:pPr>
    </w:p>
    <w:tbl>
      <w:tblPr>
        <w:tblStyle w:val="5"/>
        <w:tblpPr w:leftFromText="180" w:rightFromText="180" w:vertAnchor="text" w:horzAnchor="margin" w:tblpX="-904" w:tblpY="360"/>
        <w:tblW w:w="9796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1559"/>
        <w:gridCol w:w="1843"/>
        <w:gridCol w:w="382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Vessel’s name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Charter party dated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105" w:firstLineChars="50"/>
              <w:rPr>
                <w:bCs/>
                <w:szCs w:val="24"/>
              </w:rPr>
            </w:pPr>
            <w:r>
              <w:rPr>
                <w:bCs/>
                <w:szCs w:val="24"/>
              </w:rPr>
              <w:t>duration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Owners name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bookmarkStart w:id="0" w:name="_Hlk377974872"/>
            <w:r>
              <w:rPr>
                <w:rFonts w:hint="eastAsia"/>
                <w:bCs/>
                <w:szCs w:val="24"/>
              </w:rPr>
              <w:t>XING RONG HAI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11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 xml:space="preserve"> APR 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Clipper Bulk Shipping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VINALINES BRAVE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20TH APR 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CCX SHIPPING CO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HONG FA SHANG HAI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Arial"/>
                <w:i/>
                <w:szCs w:val="24"/>
              </w:rPr>
            </w:pPr>
            <w:r>
              <w:rPr>
                <w:rFonts w:hint="eastAsia"/>
                <w:bCs/>
                <w:szCs w:val="24"/>
              </w:rPr>
              <w:t>PERIOD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RONGTUA SHIPPING GROUP PTE 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JOSCO NANJING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/May/2018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JIANGSU OCEAN SHIPPING CO., LTD-AUSCA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GRANDSOAR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/May/2018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Arial"/>
                <w:i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MANDARINE OCEAN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SEASTAR EMPRESS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  <w:vertAlign w:val="superscript"/>
              </w:rPr>
            </w:pPr>
            <w:r>
              <w:rPr>
                <w:rFonts w:hint="eastAsia"/>
                <w:bCs/>
                <w:szCs w:val="24"/>
              </w:rPr>
              <w:t>19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/May/2018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Arial"/>
                <w:i/>
                <w:szCs w:val="24"/>
              </w:rPr>
            </w:pPr>
            <w:r>
              <w:rPr>
                <w:rFonts w:hint="eastAsia" w:cs="Arial"/>
                <w:i/>
                <w:szCs w:val="24"/>
              </w:rPr>
              <w:t>OCEAN GLOBAL INTERNATIONAL SHIPPING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HTK FORTUNE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23</w:t>
            </w:r>
            <w:r>
              <w:rPr>
                <w:rFonts w:hint="eastAsia"/>
                <w:bCs/>
                <w:szCs w:val="24"/>
                <w:vertAlign w:val="superscript"/>
              </w:rPr>
              <w:t>RD</w:t>
            </w:r>
            <w:r>
              <w:rPr>
                <w:rFonts w:hint="eastAsia"/>
                <w:bCs/>
                <w:szCs w:val="24"/>
              </w:rPr>
              <w:t>/May/2018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HTK SHIPPING AND IMPORT EXPORT COMPANY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SHUN WANG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/July/2018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XIANGLONG SHIPPING CO.,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PRINCESS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/July/2018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2-3 MOTHS SP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2"/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COSFAR MARINE INTERNATIONAL CO.,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VTC GLORY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03</w:t>
            </w:r>
            <w:r>
              <w:rPr>
                <w:rFonts w:hint="eastAsia"/>
                <w:bCs/>
                <w:szCs w:val="24"/>
                <w:vertAlign w:val="superscript"/>
              </w:rPr>
              <w:t>RD</w:t>
            </w:r>
            <w:r>
              <w:rPr>
                <w:rFonts w:hint="eastAsia"/>
                <w:bCs/>
                <w:szCs w:val="24"/>
              </w:rPr>
              <w:t>/AUG/2018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S.E.AISA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2"/>
              <w:rPr>
                <w:rFonts w:ascii="Calibri" w:hAnsi="Calibri" w:eastAsia="Microsoft YaHei UI" w:cs="Calibri"/>
                <w:color w:val="00000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VIETNAM SEA TRANSPORT AND CHARTERING JOINT STOCK COMPANY</w:t>
            </w:r>
          </w:p>
          <w:p>
            <w:pPr>
              <w:widowControl/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SONG SHAN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/AUG/2018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2"/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EXPLOITER SHIPPING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THOR BREEZE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/AUG/2018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2"/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THORESEN SHIPPING SINGAPORE PTE.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TAI HANG SHAN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23</w:t>
            </w:r>
            <w:r>
              <w:rPr>
                <w:rFonts w:hint="eastAsia"/>
                <w:bCs/>
                <w:szCs w:val="24"/>
                <w:vertAlign w:val="superscript"/>
              </w:rPr>
              <w:t>RD</w:t>
            </w:r>
            <w:r>
              <w:rPr>
                <w:rFonts w:hint="eastAsia"/>
                <w:bCs/>
                <w:szCs w:val="24"/>
              </w:rPr>
              <w:t>/AUG/2018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Cs w:val="24"/>
              </w:rPr>
              <w:t>EXPLOITER SHIPPING</w:t>
            </w:r>
            <w:r>
              <w:rPr>
                <w:bCs/>
                <w:szCs w:val="24"/>
              </w:rPr>
              <w:t xml:space="preserve"> LIMITED.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TIAN SHAN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/AUG/2018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EXPLOITER SHIPPING</w:t>
            </w:r>
            <w:r>
              <w:rPr>
                <w:bCs/>
                <w:szCs w:val="24"/>
              </w:rPr>
              <w:t xml:space="preserve"> LIMITED.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PVT AROMA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COSFAR MARINE INTERNATIONAL CO.,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SCSC FORTUNE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SCSC INT'L MERCHANT &amp; SHIPPING (H.K.)CO.K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CLIPPER BLISS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Clipper Bulk Shipping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XIN HONG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HONG HE SHIPPING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RONG DA CHANG SHA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SP 6 MONTHS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SHANGHAI RONGTUA INTERNATIONAL LOGISTICS CO.,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DECENT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1TCT </w:t>
            </w:r>
          </w:p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FROM S.E.AISA TO F.EAST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DECENT SHIPPING COMPANY LIMITED.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RICH OCEAN 9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11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TO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RICH LAND SHIPPING CO.,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RICH OCEAN 17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12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RICH LAND SHIPPING CO.,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TAI HANG SHAN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EXPLOITER SHIPPING LIMITED.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MARITIME FORTUNE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IMC SHIPPING CO PTE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Genius Star VIII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23</w:t>
            </w:r>
            <w:r>
              <w:rPr>
                <w:rFonts w:hint="eastAsia"/>
                <w:bCs/>
                <w:szCs w:val="24"/>
                <w:vertAlign w:val="superscript"/>
              </w:rPr>
              <w:t>RD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2 LL 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Mighty Maritime S.A</w:t>
            </w:r>
            <w:r>
              <w:rPr>
                <w:rFonts w:hint="eastAsia"/>
                <w:bCs/>
                <w:szCs w:val="24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sz w:val="18"/>
                <w:szCs w:val="18"/>
              </w:rPr>
              <w:t>CREST CRANE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23</w:t>
            </w:r>
            <w:r>
              <w:rPr>
                <w:rFonts w:hint="eastAsia"/>
                <w:bCs/>
                <w:szCs w:val="24"/>
                <w:vertAlign w:val="superscript"/>
              </w:rPr>
              <w:t>RD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 MONTHS TC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TSURUMARU SHIPPING CO.,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BJ QUEEN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INDO TO TAIWAN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105" w:firstLineChars="50"/>
              <w:rPr>
                <w:bCs/>
                <w:szCs w:val="24"/>
              </w:rPr>
            </w:pPr>
            <w:r>
              <w:rPr>
                <w:bCs/>
                <w:szCs w:val="24"/>
              </w:rPr>
              <w:t>PNY CORPORATION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SEIYO EXPLORER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 CARRIER SHIPPING CO.,LTD.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YANGTZE HARMONY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31</w:t>
            </w:r>
            <w:r>
              <w:rPr>
                <w:rFonts w:hint="eastAsia"/>
                <w:bCs/>
                <w:szCs w:val="24"/>
                <w:vertAlign w:val="superscript"/>
              </w:rPr>
              <w:t>ST</w:t>
            </w:r>
            <w:r>
              <w:rPr>
                <w:rFonts w:hint="eastAsia"/>
                <w:bCs/>
                <w:szCs w:val="24"/>
              </w:rPr>
              <w:t>/OCT/2018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YANGTZE HARMONY PTE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EASY PROSPERITY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02</w:t>
            </w:r>
            <w:r>
              <w:rPr>
                <w:rFonts w:hint="eastAsia"/>
                <w:bCs/>
                <w:szCs w:val="24"/>
                <w:vertAlign w:val="superscript"/>
              </w:rPr>
              <w:t>ND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EASY SUCCESS SHIPPING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YUN HONG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12 MONTHS + 6 MONTHS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JIAN HONG SHIPPING CO.,LTD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VTC DRAGON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COSFAR MARINE INTERNATIONAL CO.,LTD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CS FLOURISH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CS FLOURISH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Genius Star VIII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Mighty Maritime S.A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MARIWIT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1TCT </w:t>
            </w:r>
            <w:r>
              <w:rPr>
                <w:bCs/>
                <w:szCs w:val="24"/>
              </w:rPr>
              <w:t>ZHUHAI-BRUNEI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BAO SHENG SHIPPING CO.,LTD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MIMOSA III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INDO TO S.KOREA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Cosfar marine international co.,ltd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VSG GLORY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1TCT </w:t>
            </w:r>
            <w:r>
              <w:rPr>
                <w:bCs/>
                <w:szCs w:val="24"/>
              </w:rPr>
              <w:t>INDO-VIETNAM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GLORY SHIPPING MARINE CO.,LTD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BAOLONG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1TCT </w:t>
            </w:r>
            <w:r>
              <w:rPr>
                <w:bCs/>
                <w:szCs w:val="24"/>
              </w:rPr>
              <w:t>F.E.-S.E.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PACIFIC SUCCESS MARITIME CORPORATION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EXCELLENT PESCADORES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/NOV/2018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WITHIN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EXCELLENT PESCADORES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/DEC/2018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WITHIN 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YONG SHUN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/DEC/2018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 F.E.-S.E.ASIA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ZHONG HONG SHIPPING CO.,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BM UNION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12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/DEC/2018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2-3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HIGHRICH LOGISTICS COMPNAY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GRAND TAJIMA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/DEC/2018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F.E-S.E.ASIA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JOYLINK SHIPPING CORPORATION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OCEAN GLORY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/DEC/2018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F.E-S.E.ASIA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OCEAN SHIPPING (HONGKONG) CO.,LTD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YANGTZE DAWN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/DEC/2018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F.E-S.E.ASIA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YANGTZE DAWN PTE LTD</w:t>
            </w:r>
          </w:p>
        </w:tc>
      </w:tr>
      <w:bookmarkEnd w:id="0"/>
    </w:tbl>
    <w:p>
      <w:pPr>
        <w:autoSpaceDE w:val="0"/>
        <w:autoSpaceDN w:val="0"/>
        <w:adjustRightInd w:val="0"/>
        <w:spacing w:before="11" w:line="280" w:lineRule="exact"/>
        <w:ind w:right="-20"/>
        <w:jc w:val="left"/>
        <w:rPr>
          <w:rFonts w:ascii="Times New Roman" w:hAnsi="Times New Roman" w:eastAsia="宋体"/>
          <w:kern w:val="0"/>
          <w:szCs w:val="21"/>
        </w:rPr>
      </w:pPr>
    </w:p>
    <w:sectPr>
      <w:headerReference r:id="rId3" w:type="default"/>
      <w:footerReference r:id="rId4" w:type="default"/>
      <w:pgSz w:w="11920" w:h="16840"/>
      <w:pgMar w:top="1580" w:right="1680" w:bottom="280" w:left="1680" w:header="962" w:footer="18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ind w:right="-20"/>
      <w:jc w:val="left"/>
      <w:rPr>
        <w:rFonts w:ascii="Times New Roman" w:hAnsi="Times New Roman"/>
        <w:kern w:val="0"/>
        <w:sz w:val="20"/>
        <w:szCs w:val="20"/>
      </w:rPr>
    </w:pPr>
    <w:r>
      <w:pict>
        <v:shape id="Text Box 3" o:spid="_x0000_s4098" o:spt="202" type="#_x0000_t202" style="position:absolute;left:0pt;margin-left:72.35pt;margin-top:744pt;height:31.7pt;width:439.15pt;mso-position-horizontal-relative:page;mso-position-vertical-relative:page;z-index:-251658240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rX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autoSpaceDE w:val="0"/>
                  <w:autoSpaceDN w:val="0"/>
                  <w:adjustRightInd w:val="0"/>
                  <w:spacing w:line="360" w:lineRule="auto"/>
                  <w:ind w:left="23" w:right="-47" w:firstLine="300" w:firstLineChars="200"/>
                  <w:jc w:val="left"/>
                  <w:rPr>
                    <w:rFonts w:ascii="Arial" w:hAnsi="Arial" w:cs="Arial"/>
                    <w:kern w:val="0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 xml:space="preserve">ADD:ROOM </w:t>
                </w:r>
                <w:r>
                  <w:rPr>
                    <w:rFonts w:hint="eastAsia" w:ascii="Arial" w:hAnsi="Arial" w:cs="Arial"/>
                    <w:kern w:val="0"/>
                    <w:sz w:val="15"/>
                    <w:szCs w:val="15"/>
                  </w:rPr>
                  <w:t>1012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,RUIFENG INTERNATIONAL TOWER,YANGSHUPU</w:t>
                </w:r>
                <w:r>
                  <w:rPr>
                    <w:rFonts w:ascii="Arial" w:hAnsi="Arial" w:cs="Arial"/>
                    <w:spacing w:val="1"/>
                    <w:kern w:val="0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ROAD,</w:t>
                </w:r>
                <w:r>
                  <w:rPr>
                    <w:rFonts w:ascii="Arial" w:hAnsi="Arial" w:cs="Arial"/>
                    <w:spacing w:val="1"/>
                    <w:kern w:val="0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SH</w:t>
                </w:r>
                <w:r>
                  <w:rPr>
                    <w:rFonts w:ascii="Arial" w:hAnsi="Arial" w:cs="Arial"/>
                    <w:spacing w:val="-1"/>
                    <w:kern w:val="0"/>
                    <w:sz w:val="15"/>
                    <w:szCs w:val="15"/>
                  </w:rPr>
                  <w:t>A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NGHAI,CHINA</w:t>
                </w:r>
              </w:p>
              <w:p>
                <w:pPr>
                  <w:autoSpaceDE w:val="0"/>
                  <w:autoSpaceDN w:val="0"/>
                  <w:adjustRightInd w:val="0"/>
                  <w:spacing w:before="1" w:line="360" w:lineRule="auto"/>
                  <w:ind w:left="23" w:right="-20" w:firstLine="308" w:firstLineChars="200"/>
                  <w:jc w:val="left"/>
                  <w:rPr>
                    <w:rFonts w:ascii="Arial" w:hAnsi="Arial" w:cs="Arial"/>
                    <w:kern w:val="0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spacing w:val="2"/>
                    <w:kern w:val="0"/>
                    <w:sz w:val="15"/>
                    <w:szCs w:val="15"/>
                  </w:rPr>
                  <w:t>T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EL: +86-21-</w:t>
                </w:r>
                <w:r>
                  <w:rPr>
                    <w:rFonts w:hint="eastAsia" w:ascii="Arial" w:hAnsi="Arial" w:cs="Arial"/>
                    <w:spacing w:val="1"/>
                    <w:kern w:val="0"/>
                    <w:sz w:val="15"/>
                    <w:szCs w:val="15"/>
                  </w:rPr>
                  <w:t>6501 1716</w:t>
                </w:r>
              </w:p>
            </w:txbxContent>
          </v:textbox>
        </v:shape>
      </w:pict>
    </w:r>
    <w:r>
      <w:pict>
        <v:shape id="Freeform 5" o:spid="_x0000_s4097" style="position:absolute;left:0pt;margin-left:88.35pt;margin-top:738.1pt;height:0pt;width:418.6pt;mso-position-horizontal-relative:page;mso-position-vertical-relative:page;z-index:-251658240;mso-width-relative:page;mso-height-relative:page;" filled="f" coordsize="8373,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" path="m0,0l8372,0e">
          <v:path arrowok="t" o:connecttype="custom" o:connectlocs="0,0;5315585,0" o:connectangles="0,0"/>
          <v:fill on="f" focussize="0,0"/>
          <v:stroke weight="0.57992125984252pt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ind w:right="-20"/>
      <w:jc w:val="left"/>
      <w:rPr>
        <w:rFonts w:ascii="Times New Roman" w:hAnsi="Times New Roman"/>
        <w:kern w:val="0"/>
        <w:sz w:val="20"/>
        <w:szCs w:val="20"/>
      </w:rPr>
    </w:pPr>
    <w:r>
      <w:pict>
        <v:rect id="Rectangle 2" o:spid="_x0000_s4101" o:spt="1" style="position:absolute;left:0pt;margin-left:76.05pt;margin-top:44.25pt;height:27.85pt;width:49.95pt;mso-position-horizontal-relative:page;mso-position-vertical-relative:page;z-index:-251661312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widowControl/>
                  <w:spacing w:line="640" w:lineRule="atLeast"/>
                  <w:jc w:val="left"/>
                  <w:rPr>
                    <w:rFonts w:ascii="Times New Roman" w:hAnsi="Times New Roman"/>
                    <w:b/>
                    <w:color w:val="0000FF"/>
                    <w:kern w:val="0"/>
                    <w:sz w:val="52"/>
                    <w:szCs w:val="52"/>
                  </w:rPr>
                </w:pPr>
              </w:p>
            </w:txbxContent>
          </v:textbox>
        </v:rect>
      </w:pict>
    </w:r>
    <w:r>
      <w:pict>
        <v:shape id="Text Box 1" o:spid="_x0000_s4100" o:spt="202" type="#_x0000_t202" style="position:absolute;left:0pt;margin-left:125.1pt;margin-top:55.6pt;height:18pt;width:400.85pt;mso-position-horizontal-relative:page;mso-position-vertical-relative:page;z-index:-251660288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MdsQIAALA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autoSpaceDE w:val="0"/>
                  <w:autoSpaceDN w:val="0"/>
                  <w:adjustRightInd w:val="0"/>
                  <w:spacing w:line="347" w:lineRule="exact"/>
                  <w:ind w:left="20" w:right="-68"/>
                  <w:jc w:val="left"/>
                  <w:rPr>
                    <w:rFonts w:ascii="Times New Roman" w:hAnsi="Times New Roman"/>
                    <w:kern w:val="0"/>
                    <w:sz w:val="36"/>
                    <w:szCs w:val="36"/>
                  </w:rPr>
                </w:pPr>
                <w:r>
                  <w:rPr>
                    <w:rFonts w:ascii="Arial" w:hAnsi="Arial" w:eastAsia="Microsoft YaHei UI" w:cs="Arial"/>
                    <w:color w:val="000000"/>
                    <w:sz w:val="36"/>
                    <w:szCs w:val="36"/>
                    <w:shd w:val="clear" w:color="auto" w:fill="FFFFFF"/>
                  </w:rPr>
                  <w:t>SOL SHIPPING INTERNATIONAL P</w:t>
                </w:r>
                <w:r>
                  <w:rPr>
                    <w:rFonts w:hint="eastAsia" w:ascii="Arial" w:hAnsi="Arial" w:eastAsia="Microsoft YaHei UI" w:cs="Arial"/>
                    <w:color w:val="000000"/>
                    <w:sz w:val="36"/>
                    <w:szCs w:val="36"/>
                    <w:shd w:val="clear" w:color="auto" w:fill="FFFFFF"/>
                  </w:rPr>
                  <w:t>TE</w:t>
                </w:r>
                <w:r>
                  <w:rPr>
                    <w:rFonts w:ascii="Arial" w:hAnsi="Arial" w:eastAsia="Microsoft YaHei UI" w:cs="Arial"/>
                    <w:color w:val="000000"/>
                    <w:sz w:val="36"/>
                    <w:szCs w:val="36"/>
                    <w:shd w:val="clear" w:color="auto" w:fill="FFFFFF"/>
                  </w:rPr>
                  <w:t xml:space="preserve"> LTD</w:t>
                </w:r>
              </w:p>
            </w:txbxContent>
          </v:textbox>
        </v:shape>
      </w:pict>
    </w:r>
  </w:p>
  <w:p>
    <w:pPr>
      <w:autoSpaceDE w:val="0"/>
      <w:autoSpaceDN w:val="0"/>
      <w:adjustRightInd w:val="0"/>
      <w:spacing w:line="200" w:lineRule="exact"/>
      <w:ind w:right="-20"/>
      <w:jc w:val="left"/>
      <w:rPr>
        <w:rFonts w:ascii="Times New Roman" w:hAnsi="Times New Roman"/>
        <w:kern w:val="0"/>
        <w:sz w:val="20"/>
        <w:szCs w:val="20"/>
      </w:rPr>
    </w:pPr>
  </w:p>
  <w:p>
    <w:pPr>
      <w:tabs>
        <w:tab w:val="left" w:pos="2355"/>
        <w:tab w:val="left" w:pos="5685"/>
      </w:tabs>
      <w:autoSpaceDE w:val="0"/>
      <w:autoSpaceDN w:val="0"/>
      <w:adjustRightInd w:val="0"/>
      <w:spacing w:line="200" w:lineRule="exact"/>
      <w:ind w:right="-20"/>
      <w:jc w:val="left"/>
      <w:rPr>
        <w:rFonts w:ascii="Times New Roman" w:hAnsi="Times New Roman"/>
        <w:kern w:val="0"/>
        <w:sz w:val="20"/>
        <w:szCs w:val="20"/>
      </w:rPr>
    </w:pPr>
    <w:r>
      <w:rPr>
        <w:rFonts w:ascii="Times New Roman" w:hAnsi="Times New Roman"/>
        <w:kern w:val="0"/>
        <w:sz w:val="20"/>
        <w:szCs w:val="20"/>
      </w:rPr>
      <w:tab/>
    </w:r>
    <w:r>
      <w:rPr>
        <w:rFonts w:ascii="Times New Roman" w:hAnsi="Times New Roman"/>
        <w:kern w:val="0"/>
        <w:sz w:val="20"/>
        <w:szCs w:val="20"/>
      </w:rPr>
      <w:tab/>
    </w:r>
    <w:r>
      <w:pict>
        <v:shape id="Freeform 30" o:spid="_x0000_s4099" style="position:absolute;left:0pt;margin-left:0pt;margin-top:6pt;height:0pt;width:418.6pt;mso-position-horizontal-relative:margin;z-index:-251656192;mso-width-relative:page;mso-height-relative:page;" filled="f" coordsize="8373,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" path="m0,0l8372,0e">
          <v:path arrowok="t" o:connecttype="custom" o:connectlocs="0,0;5315585,0" o:connectangles="0,0"/>
          <v:fill on="f" focussize="0,0"/>
          <v:stroke weight="0.81992125984252pt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hdrShapeDefaults>
    <o:shapelayout v:ext="edit">
      <o:idmap v:ext="edit" data="4"/>
    </o:shapelayout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B0C"/>
    <w:rsid w:val="00004AA1"/>
    <w:rsid w:val="000165B6"/>
    <w:rsid w:val="00027606"/>
    <w:rsid w:val="0003213A"/>
    <w:rsid w:val="000613F9"/>
    <w:rsid w:val="000637D9"/>
    <w:rsid w:val="000824AB"/>
    <w:rsid w:val="00083442"/>
    <w:rsid w:val="000841BD"/>
    <w:rsid w:val="0008518D"/>
    <w:rsid w:val="00090DC7"/>
    <w:rsid w:val="0009717F"/>
    <w:rsid w:val="000A0E59"/>
    <w:rsid w:val="000A360C"/>
    <w:rsid w:val="000A773D"/>
    <w:rsid w:val="000A7861"/>
    <w:rsid w:val="000B2A79"/>
    <w:rsid w:val="000C62F2"/>
    <w:rsid w:val="000C686F"/>
    <w:rsid w:val="000D261B"/>
    <w:rsid w:val="000D4D04"/>
    <w:rsid w:val="000E0E2E"/>
    <w:rsid w:val="000F0D20"/>
    <w:rsid w:val="00113040"/>
    <w:rsid w:val="00122842"/>
    <w:rsid w:val="00137445"/>
    <w:rsid w:val="00142D07"/>
    <w:rsid w:val="00144B08"/>
    <w:rsid w:val="001562E7"/>
    <w:rsid w:val="00163F0D"/>
    <w:rsid w:val="00171B13"/>
    <w:rsid w:val="00174D71"/>
    <w:rsid w:val="00180FCF"/>
    <w:rsid w:val="001872C6"/>
    <w:rsid w:val="001A6036"/>
    <w:rsid w:val="001B7781"/>
    <w:rsid w:val="001C4BC4"/>
    <w:rsid w:val="001C6762"/>
    <w:rsid w:val="001C6F6B"/>
    <w:rsid w:val="001D69ED"/>
    <w:rsid w:val="001F16F1"/>
    <w:rsid w:val="002000A6"/>
    <w:rsid w:val="00200DC8"/>
    <w:rsid w:val="00202222"/>
    <w:rsid w:val="002034C6"/>
    <w:rsid w:val="0023086B"/>
    <w:rsid w:val="00230F45"/>
    <w:rsid w:val="00237F40"/>
    <w:rsid w:val="00240152"/>
    <w:rsid w:val="002438F4"/>
    <w:rsid w:val="00254C19"/>
    <w:rsid w:val="00255B01"/>
    <w:rsid w:val="002613C2"/>
    <w:rsid w:val="00267E3F"/>
    <w:rsid w:val="0027150E"/>
    <w:rsid w:val="00277B44"/>
    <w:rsid w:val="002973C3"/>
    <w:rsid w:val="002A2ED9"/>
    <w:rsid w:val="002B01BF"/>
    <w:rsid w:val="002D12B5"/>
    <w:rsid w:val="002D4FD9"/>
    <w:rsid w:val="002D6D6E"/>
    <w:rsid w:val="00301514"/>
    <w:rsid w:val="003123E7"/>
    <w:rsid w:val="00313B8D"/>
    <w:rsid w:val="003209E7"/>
    <w:rsid w:val="003309B6"/>
    <w:rsid w:val="00331791"/>
    <w:rsid w:val="003336CC"/>
    <w:rsid w:val="00342864"/>
    <w:rsid w:val="00355FDB"/>
    <w:rsid w:val="003602C2"/>
    <w:rsid w:val="00366821"/>
    <w:rsid w:val="0036788E"/>
    <w:rsid w:val="00380122"/>
    <w:rsid w:val="00386CB5"/>
    <w:rsid w:val="003A3391"/>
    <w:rsid w:val="003A586C"/>
    <w:rsid w:val="003B14EF"/>
    <w:rsid w:val="003C0D93"/>
    <w:rsid w:val="003C1141"/>
    <w:rsid w:val="003D42BC"/>
    <w:rsid w:val="003D7DCC"/>
    <w:rsid w:val="003E087A"/>
    <w:rsid w:val="003E10BB"/>
    <w:rsid w:val="003F3D15"/>
    <w:rsid w:val="003F6B50"/>
    <w:rsid w:val="00411550"/>
    <w:rsid w:val="00420368"/>
    <w:rsid w:val="00426E2A"/>
    <w:rsid w:val="00430BEE"/>
    <w:rsid w:val="00430D44"/>
    <w:rsid w:val="0043652C"/>
    <w:rsid w:val="00452309"/>
    <w:rsid w:val="004578C5"/>
    <w:rsid w:val="00471CEC"/>
    <w:rsid w:val="00473F92"/>
    <w:rsid w:val="00474CB2"/>
    <w:rsid w:val="00474D2D"/>
    <w:rsid w:val="004772CB"/>
    <w:rsid w:val="00480052"/>
    <w:rsid w:val="00481148"/>
    <w:rsid w:val="004823EB"/>
    <w:rsid w:val="00486B80"/>
    <w:rsid w:val="00491CDC"/>
    <w:rsid w:val="00492495"/>
    <w:rsid w:val="00493195"/>
    <w:rsid w:val="0049460F"/>
    <w:rsid w:val="004950E8"/>
    <w:rsid w:val="004A06D2"/>
    <w:rsid w:val="004A4E0E"/>
    <w:rsid w:val="004A69DF"/>
    <w:rsid w:val="004C07CA"/>
    <w:rsid w:val="004C0B29"/>
    <w:rsid w:val="004C569E"/>
    <w:rsid w:val="004C70C1"/>
    <w:rsid w:val="004D0806"/>
    <w:rsid w:val="004D0F89"/>
    <w:rsid w:val="004D1185"/>
    <w:rsid w:val="004D1AE8"/>
    <w:rsid w:val="004D4602"/>
    <w:rsid w:val="004E5DCB"/>
    <w:rsid w:val="004F2CE8"/>
    <w:rsid w:val="00502CEA"/>
    <w:rsid w:val="00503A64"/>
    <w:rsid w:val="00511000"/>
    <w:rsid w:val="005211DD"/>
    <w:rsid w:val="005300D3"/>
    <w:rsid w:val="00530EFC"/>
    <w:rsid w:val="0055257D"/>
    <w:rsid w:val="005528C9"/>
    <w:rsid w:val="00554521"/>
    <w:rsid w:val="0055652D"/>
    <w:rsid w:val="0055655D"/>
    <w:rsid w:val="00563A61"/>
    <w:rsid w:val="0056510E"/>
    <w:rsid w:val="00570FD4"/>
    <w:rsid w:val="005716FC"/>
    <w:rsid w:val="00572F37"/>
    <w:rsid w:val="005751C1"/>
    <w:rsid w:val="005846F0"/>
    <w:rsid w:val="005934F4"/>
    <w:rsid w:val="00595D1E"/>
    <w:rsid w:val="005A0DDF"/>
    <w:rsid w:val="005A3732"/>
    <w:rsid w:val="005A5540"/>
    <w:rsid w:val="005A57BA"/>
    <w:rsid w:val="005B6E56"/>
    <w:rsid w:val="005C7A2D"/>
    <w:rsid w:val="005E0CB9"/>
    <w:rsid w:val="005F7379"/>
    <w:rsid w:val="00611CD2"/>
    <w:rsid w:val="006227FF"/>
    <w:rsid w:val="006229C0"/>
    <w:rsid w:val="00635212"/>
    <w:rsid w:val="006422E3"/>
    <w:rsid w:val="00645747"/>
    <w:rsid w:val="00655ABA"/>
    <w:rsid w:val="006644A7"/>
    <w:rsid w:val="006720DD"/>
    <w:rsid w:val="00672B4F"/>
    <w:rsid w:val="006873E8"/>
    <w:rsid w:val="00687E9C"/>
    <w:rsid w:val="00695825"/>
    <w:rsid w:val="006A032A"/>
    <w:rsid w:val="006E103A"/>
    <w:rsid w:val="006E14BA"/>
    <w:rsid w:val="006E557B"/>
    <w:rsid w:val="006F0BAB"/>
    <w:rsid w:val="006F4098"/>
    <w:rsid w:val="006F5ECF"/>
    <w:rsid w:val="0070763E"/>
    <w:rsid w:val="00716D34"/>
    <w:rsid w:val="00717A97"/>
    <w:rsid w:val="00725AE4"/>
    <w:rsid w:val="007343FA"/>
    <w:rsid w:val="007510D8"/>
    <w:rsid w:val="00756DEB"/>
    <w:rsid w:val="007577DB"/>
    <w:rsid w:val="00773C51"/>
    <w:rsid w:val="00792447"/>
    <w:rsid w:val="00797F67"/>
    <w:rsid w:val="007A2B9B"/>
    <w:rsid w:val="007B4E7D"/>
    <w:rsid w:val="007B60C2"/>
    <w:rsid w:val="007D4201"/>
    <w:rsid w:val="007D4646"/>
    <w:rsid w:val="007D7EA0"/>
    <w:rsid w:val="007F6F90"/>
    <w:rsid w:val="00803916"/>
    <w:rsid w:val="0080576C"/>
    <w:rsid w:val="0081501B"/>
    <w:rsid w:val="0081664B"/>
    <w:rsid w:val="00842FB7"/>
    <w:rsid w:val="00845AAF"/>
    <w:rsid w:val="00850E18"/>
    <w:rsid w:val="00853003"/>
    <w:rsid w:val="008534FB"/>
    <w:rsid w:val="00862082"/>
    <w:rsid w:val="008626FD"/>
    <w:rsid w:val="008708B6"/>
    <w:rsid w:val="00873177"/>
    <w:rsid w:val="008778F7"/>
    <w:rsid w:val="00887813"/>
    <w:rsid w:val="00896DA6"/>
    <w:rsid w:val="008A46EC"/>
    <w:rsid w:val="008A617D"/>
    <w:rsid w:val="008B2774"/>
    <w:rsid w:val="008B3187"/>
    <w:rsid w:val="008D1066"/>
    <w:rsid w:val="008D1BD2"/>
    <w:rsid w:val="008D3F57"/>
    <w:rsid w:val="008E1569"/>
    <w:rsid w:val="008E5932"/>
    <w:rsid w:val="008F3B0D"/>
    <w:rsid w:val="008F5DF6"/>
    <w:rsid w:val="00901D80"/>
    <w:rsid w:val="009039CE"/>
    <w:rsid w:val="0091174A"/>
    <w:rsid w:val="00912451"/>
    <w:rsid w:val="009147A9"/>
    <w:rsid w:val="00926C9C"/>
    <w:rsid w:val="00927652"/>
    <w:rsid w:val="009325B7"/>
    <w:rsid w:val="00936DC2"/>
    <w:rsid w:val="0093784B"/>
    <w:rsid w:val="00945910"/>
    <w:rsid w:val="00956CFD"/>
    <w:rsid w:val="00971D12"/>
    <w:rsid w:val="00971FE7"/>
    <w:rsid w:val="0098185D"/>
    <w:rsid w:val="00996BAC"/>
    <w:rsid w:val="00996E74"/>
    <w:rsid w:val="009A5E5B"/>
    <w:rsid w:val="009B7946"/>
    <w:rsid w:val="009C2E9C"/>
    <w:rsid w:val="009C4A29"/>
    <w:rsid w:val="009C57DE"/>
    <w:rsid w:val="009D579E"/>
    <w:rsid w:val="009E38D6"/>
    <w:rsid w:val="00A03430"/>
    <w:rsid w:val="00A06D39"/>
    <w:rsid w:val="00A17937"/>
    <w:rsid w:val="00A20FC9"/>
    <w:rsid w:val="00A27901"/>
    <w:rsid w:val="00A35935"/>
    <w:rsid w:val="00A727A9"/>
    <w:rsid w:val="00A7298F"/>
    <w:rsid w:val="00A740BA"/>
    <w:rsid w:val="00A76ABD"/>
    <w:rsid w:val="00A87A69"/>
    <w:rsid w:val="00A9702E"/>
    <w:rsid w:val="00AA1097"/>
    <w:rsid w:val="00AB161B"/>
    <w:rsid w:val="00AB53B7"/>
    <w:rsid w:val="00AC57F5"/>
    <w:rsid w:val="00AC6069"/>
    <w:rsid w:val="00AF16B7"/>
    <w:rsid w:val="00AF1D6E"/>
    <w:rsid w:val="00B1054F"/>
    <w:rsid w:val="00B11BA1"/>
    <w:rsid w:val="00B33890"/>
    <w:rsid w:val="00B4194A"/>
    <w:rsid w:val="00B54B52"/>
    <w:rsid w:val="00B60ECA"/>
    <w:rsid w:val="00B776AA"/>
    <w:rsid w:val="00B845EC"/>
    <w:rsid w:val="00B8473C"/>
    <w:rsid w:val="00B97E3D"/>
    <w:rsid w:val="00BA5DBC"/>
    <w:rsid w:val="00BA7623"/>
    <w:rsid w:val="00BB672A"/>
    <w:rsid w:val="00BC614E"/>
    <w:rsid w:val="00BE36AF"/>
    <w:rsid w:val="00BE5B90"/>
    <w:rsid w:val="00BF16CE"/>
    <w:rsid w:val="00BF2A2D"/>
    <w:rsid w:val="00C05A16"/>
    <w:rsid w:val="00C12093"/>
    <w:rsid w:val="00C20162"/>
    <w:rsid w:val="00C20E27"/>
    <w:rsid w:val="00C36CFB"/>
    <w:rsid w:val="00C56592"/>
    <w:rsid w:val="00C76335"/>
    <w:rsid w:val="00C87887"/>
    <w:rsid w:val="00CC5AC6"/>
    <w:rsid w:val="00D22497"/>
    <w:rsid w:val="00D265CC"/>
    <w:rsid w:val="00D50AE1"/>
    <w:rsid w:val="00D51B0C"/>
    <w:rsid w:val="00D523E8"/>
    <w:rsid w:val="00D53A1D"/>
    <w:rsid w:val="00D6116C"/>
    <w:rsid w:val="00D85002"/>
    <w:rsid w:val="00D85196"/>
    <w:rsid w:val="00D8692E"/>
    <w:rsid w:val="00D92A5A"/>
    <w:rsid w:val="00DB0D91"/>
    <w:rsid w:val="00DB0FDD"/>
    <w:rsid w:val="00DB2936"/>
    <w:rsid w:val="00DB4558"/>
    <w:rsid w:val="00DC05EA"/>
    <w:rsid w:val="00DE3A63"/>
    <w:rsid w:val="00DE3DD5"/>
    <w:rsid w:val="00DF394F"/>
    <w:rsid w:val="00E07C70"/>
    <w:rsid w:val="00E14A2E"/>
    <w:rsid w:val="00E2021A"/>
    <w:rsid w:val="00E512F3"/>
    <w:rsid w:val="00E63A09"/>
    <w:rsid w:val="00E67165"/>
    <w:rsid w:val="00E671EC"/>
    <w:rsid w:val="00E70D39"/>
    <w:rsid w:val="00E76765"/>
    <w:rsid w:val="00E827FA"/>
    <w:rsid w:val="00EA79CC"/>
    <w:rsid w:val="00EB7F59"/>
    <w:rsid w:val="00EC6E18"/>
    <w:rsid w:val="00ED4E7F"/>
    <w:rsid w:val="00EF1461"/>
    <w:rsid w:val="00EF32F0"/>
    <w:rsid w:val="00F04D5C"/>
    <w:rsid w:val="00F06D62"/>
    <w:rsid w:val="00F1754D"/>
    <w:rsid w:val="00F2128C"/>
    <w:rsid w:val="00F22FCD"/>
    <w:rsid w:val="00F3011A"/>
    <w:rsid w:val="00F34FD5"/>
    <w:rsid w:val="00F36219"/>
    <w:rsid w:val="00F413A4"/>
    <w:rsid w:val="00F43440"/>
    <w:rsid w:val="00F43FF6"/>
    <w:rsid w:val="00F500B1"/>
    <w:rsid w:val="00F52BC3"/>
    <w:rsid w:val="00F5335C"/>
    <w:rsid w:val="00F5787F"/>
    <w:rsid w:val="00F602E7"/>
    <w:rsid w:val="00F72BDF"/>
    <w:rsid w:val="00F80E0E"/>
    <w:rsid w:val="00F8514F"/>
    <w:rsid w:val="00F90C3F"/>
    <w:rsid w:val="00F9297A"/>
    <w:rsid w:val="00F96D44"/>
    <w:rsid w:val="00F97A75"/>
    <w:rsid w:val="00FA2410"/>
    <w:rsid w:val="00FB02C4"/>
    <w:rsid w:val="00FB6243"/>
    <w:rsid w:val="00FB7862"/>
    <w:rsid w:val="00FC0178"/>
    <w:rsid w:val="00FE6BD1"/>
    <w:rsid w:val="00FF3C7D"/>
    <w:rsid w:val="00FF7CE0"/>
    <w:rsid w:val="50736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rFonts w:cs="Times New Roman"/>
      <w:color w:val="0000FF" w:themeColor="hyperlink"/>
      <w:u w:val="single"/>
    </w:rPr>
  </w:style>
  <w:style w:type="character" w:customStyle="1" w:styleId="9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6"/>
    <w:link w:val="2"/>
    <w:uiPriority w:val="99"/>
    <w:rPr>
      <w:sz w:val="18"/>
      <w:szCs w:val="18"/>
    </w:rPr>
  </w:style>
  <w:style w:type="paragraph" w:customStyle="1" w:styleId="12">
    <w:name w:val="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100"/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833</Words>
  <Characters>4754</Characters>
  <Lines>39</Lines>
  <Paragraphs>11</Paragraphs>
  <TotalTime>58</TotalTime>
  <ScaleCrop>false</ScaleCrop>
  <LinksUpToDate>false</LinksUpToDate>
  <CharactersWithSpaces>5576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2018-04-25T00:42:00Z</dcterms:created>
  <dc:creator>Administrator</dc:creator>
  <dc:description>文档已由 Solid Converter PDF v4 创建，版本：4.0   Build 560</dc:description>
  <cp:lastModifiedBy>璇璇</cp:lastModifiedBy>
  <cp:lastPrinted>2016-09-23T02:48:00Z</cp:lastPrinted>
  <dcterms:modified xsi:type="dcterms:W3CDTF">2020-02-23T10:59:59Z</dcterms:modified>
  <dc:title>Microsoft Word - KUNLUN BACKGROUND.doc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